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F2" w:rsidRPr="006921F2" w:rsidRDefault="006921F2" w:rsidP="00C079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r w:rsidRPr="006921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Лечение предстательной железы в </w:t>
      </w:r>
      <w:proofErr w:type="gramStart"/>
      <w:r w:rsidRPr="006921F2">
        <w:rPr>
          <w:rFonts w:ascii="Times New Roman" w:eastAsia="Times New Roman" w:hAnsi="Times New Roman" w:cs="Times New Roman"/>
          <w:b/>
          <w:bCs/>
          <w:sz w:val="27"/>
          <w:szCs w:val="27"/>
        </w:rPr>
        <w:t>Израиле</w:t>
      </w:r>
      <w:bookmarkEnd w:id="0"/>
      <w:proofErr w:type="gramEnd"/>
    </w:p>
    <w:p w:rsidR="006921F2" w:rsidRPr="006921F2" w:rsidRDefault="006921F2" w:rsidP="00692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1F2" w:rsidRPr="006921F2" w:rsidRDefault="006921F2" w:rsidP="00692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F2">
        <w:rPr>
          <w:rFonts w:ascii="Times New Roman" w:eastAsia="Times New Roman" w:hAnsi="Times New Roman" w:cs="Times New Roman"/>
          <w:sz w:val="24"/>
          <w:szCs w:val="24"/>
        </w:rPr>
        <w:t xml:space="preserve">Если говорить только о базовой программе </w:t>
      </w:r>
      <w:r w:rsidRPr="006921F2">
        <w:rPr>
          <w:rFonts w:ascii="Times New Roman" w:eastAsia="Times New Roman" w:hAnsi="Times New Roman" w:cs="Times New Roman"/>
          <w:b/>
          <w:bCs/>
          <w:sz w:val="24"/>
          <w:szCs w:val="24"/>
        </w:rPr>
        <w:t>лечения предстательной железы в Израиле</w:t>
      </w:r>
      <w:r w:rsidRPr="006921F2">
        <w:rPr>
          <w:rFonts w:ascii="Times New Roman" w:eastAsia="Times New Roman" w:hAnsi="Times New Roman" w:cs="Times New Roman"/>
          <w:sz w:val="24"/>
          <w:szCs w:val="24"/>
        </w:rPr>
        <w:t xml:space="preserve"> без сюрпризов (выявление опухоли, что требует биопсии простаты), то программа диагностики состояния</w:t>
      </w:r>
      <w:r w:rsidRPr="0069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предстательной железы </w:t>
      </w:r>
      <w:r w:rsidRPr="006921F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9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простатите </w:t>
      </w:r>
      <w:r w:rsidRPr="006921F2">
        <w:rPr>
          <w:rFonts w:ascii="Times New Roman" w:eastAsia="Times New Roman" w:hAnsi="Times New Roman" w:cs="Times New Roman"/>
          <w:sz w:val="24"/>
          <w:szCs w:val="24"/>
        </w:rPr>
        <w:t>выглядит следующим образом:</w:t>
      </w:r>
    </w:p>
    <w:p w:rsidR="006921F2" w:rsidRPr="006921F2" w:rsidRDefault="006921F2" w:rsidP="00692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21F2">
        <w:rPr>
          <w:rFonts w:ascii="Times New Roman" w:eastAsia="Times New Roman" w:hAnsi="Times New Roman" w:cs="Times New Roman"/>
          <w:sz w:val="24"/>
          <w:szCs w:val="24"/>
        </w:rPr>
        <w:t xml:space="preserve">- Расширенные лабораторные анализы крови (общий, биохимия, электролиты, липиды, тестостерон, PSA общий и свободный, коагуляция, СОЭ, VDRL)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анализы мочи </w:t>
      </w:r>
      <w:r w:rsidRPr="006921F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921F2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600-900</w:t>
      </w:r>
      <w:r w:rsidRPr="006921F2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proofErr w:type="gramEnd"/>
    </w:p>
    <w:p w:rsidR="006921F2" w:rsidRPr="006921F2" w:rsidRDefault="006921F2" w:rsidP="00162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F2">
        <w:rPr>
          <w:rFonts w:ascii="Times New Roman" w:eastAsia="Times New Roman" w:hAnsi="Times New Roman" w:cs="Times New Roman"/>
          <w:sz w:val="24"/>
          <w:szCs w:val="24"/>
        </w:rPr>
        <w:t xml:space="preserve">- УЗИ мочевых путей и определение остаточной мочи </w:t>
      </w:r>
      <w:r w:rsidRPr="006921F2">
        <w:rPr>
          <w:rFonts w:ascii="Times New Roman" w:eastAsia="Times New Roman" w:hAnsi="Times New Roman" w:cs="Times New Roman"/>
          <w:b/>
          <w:bCs/>
          <w:sz w:val="24"/>
          <w:szCs w:val="24"/>
        </w:rPr>
        <w:t>-  $</w:t>
      </w:r>
      <w:r w:rsidR="001623B9" w:rsidRPr="001623B9">
        <w:rPr>
          <w:rFonts w:ascii="Times New Roman" w:eastAsia="Times New Roman" w:hAnsi="Times New Roman" w:cs="Times New Roman"/>
          <w:b/>
          <w:bCs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6921F2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6921F2" w:rsidRPr="006921F2" w:rsidRDefault="006921F2" w:rsidP="00162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F2">
        <w:rPr>
          <w:rFonts w:ascii="Times New Roman" w:eastAsia="Times New Roman" w:hAnsi="Times New Roman" w:cs="Times New Roman"/>
          <w:sz w:val="24"/>
          <w:szCs w:val="24"/>
        </w:rPr>
        <w:t xml:space="preserve">- Консультация уролога </w:t>
      </w:r>
      <w:r w:rsidRPr="006921F2">
        <w:rPr>
          <w:rFonts w:ascii="Times New Roman" w:eastAsia="Times New Roman" w:hAnsi="Times New Roman" w:cs="Times New Roman"/>
          <w:b/>
          <w:bCs/>
          <w:sz w:val="24"/>
          <w:szCs w:val="24"/>
        </w:rPr>
        <w:t>- $</w:t>
      </w:r>
      <w:r w:rsidR="001623B9" w:rsidRPr="00C079B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6921F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6921F2" w:rsidRPr="006921F2" w:rsidRDefault="006921F2" w:rsidP="00692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F2">
        <w:rPr>
          <w:rFonts w:ascii="Times New Roman" w:eastAsia="Times New Roman" w:hAnsi="Times New Roman" w:cs="Times New Roman"/>
          <w:sz w:val="24"/>
          <w:szCs w:val="24"/>
          <w:u w:val="single"/>
        </w:rPr>
        <w:t>Продолжительность программы 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-5</w:t>
      </w:r>
      <w:r w:rsidRPr="006921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рабочих дня</w:t>
      </w:r>
      <w:r w:rsidRPr="006921F2">
        <w:rPr>
          <w:rFonts w:ascii="Times New Roman" w:eastAsia="Times New Roman" w:hAnsi="Times New Roman" w:cs="Times New Roman"/>
          <w:sz w:val="24"/>
          <w:szCs w:val="24"/>
        </w:rPr>
        <w:t xml:space="preserve"> (все обследование в первый день, консультация уролога – на третий день). </w:t>
      </w:r>
    </w:p>
    <w:p w:rsidR="005F4717" w:rsidRDefault="005F4717"/>
    <w:sectPr w:rsidR="005F4717" w:rsidSect="005F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F2"/>
    <w:rsid w:val="001623B9"/>
    <w:rsid w:val="005F4717"/>
    <w:rsid w:val="006921F2"/>
    <w:rsid w:val="00C0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2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1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21F2"/>
    <w:rPr>
      <w:b/>
      <w:bCs/>
    </w:rPr>
  </w:style>
  <w:style w:type="character" w:styleId="a5">
    <w:name w:val="Hyperlink"/>
    <w:basedOn w:val="a0"/>
    <w:uiPriority w:val="99"/>
    <w:semiHidden/>
    <w:unhideWhenUsed/>
    <w:rsid w:val="006921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2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1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21F2"/>
    <w:rPr>
      <w:b/>
      <w:bCs/>
    </w:rPr>
  </w:style>
  <w:style w:type="character" w:styleId="a5">
    <w:name w:val="Hyperlink"/>
    <w:basedOn w:val="a0"/>
    <w:uiPriority w:val="99"/>
    <w:semiHidden/>
    <w:unhideWhenUsed/>
    <w:rsid w:val="00692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Blinkova Lyudmila VediTourGroup (Moscow)</cp:lastModifiedBy>
  <cp:revision>2</cp:revision>
  <dcterms:created xsi:type="dcterms:W3CDTF">2022-07-28T12:49:00Z</dcterms:created>
  <dcterms:modified xsi:type="dcterms:W3CDTF">2022-07-28T12:49:00Z</dcterms:modified>
</cp:coreProperties>
</file>